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4AA" w:rsidRPr="00E472AE" w:rsidRDefault="00E472AE" w:rsidP="004F14AA">
      <w:pPr>
        <w:spacing w:after="0" w:line="240" w:lineRule="auto"/>
        <w:ind w:right="-5"/>
        <w:jc w:val="right"/>
        <w:outlineLvl w:val="0"/>
        <w:rPr>
          <w:rFonts w:ascii="Times New Roman" w:eastAsia="Times New Roman" w:hAnsi="Times New Roman"/>
          <w:bCs/>
          <w:sz w:val="20"/>
          <w:szCs w:val="20"/>
          <w:lang w:val="ro-RO" w:eastAsia="ru-RU"/>
        </w:rPr>
      </w:pPr>
      <w:r w:rsidRPr="00E472AE">
        <w:rPr>
          <w:rFonts w:ascii="Times New Roman" w:eastAsia="Times New Roman" w:hAnsi="Times New Roman"/>
          <w:bCs/>
          <w:sz w:val="20"/>
          <w:szCs w:val="20"/>
          <w:lang w:val="ro-RO" w:eastAsia="ru-RU"/>
        </w:rPr>
        <w:t>Aprobat la ședința</w:t>
      </w:r>
    </w:p>
    <w:p w:rsidR="00E472AE" w:rsidRPr="00E472AE" w:rsidRDefault="00E472AE" w:rsidP="004F14AA">
      <w:pPr>
        <w:spacing w:after="0" w:line="240" w:lineRule="auto"/>
        <w:ind w:right="-5"/>
        <w:jc w:val="right"/>
        <w:outlineLvl w:val="0"/>
        <w:rPr>
          <w:rFonts w:ascii="Times New Roman" w:eastAsia="Times New Roman" w:hAnsi="Times New Roman"/>
          <w:bCs/>
          <w:sz w:val="20"/>
          <w:szCs w:val="20"/>
          <w:lang w:val="ro-RO" w:eastAsia="ru-RU"/>
        </w:rPr>
      </w:pPr>
      <w:r w:rsidRPr="00E472AE">
        <w:rPr>
          <w:rFonts w:ascii="Times New Roman" w:eastAsia="Times New Roman" w:hAnsi="Times New Roman"/>
          <w:bCs/>
          <w:sz w:val="20"/>
          <w:szCs w:val="20"/>
          <w:lang w:val="ro-RO" w:eastAsia="ru-RU"/>
        </w:rPr>
        <w:t>Biroului executiv al Comisiei naționale</w:t>
      </w:r>
    </w:p>
    <w:p w:rsidR="00E472AE" w:rsidRPr="00E472AE" w:rsidRDefault="00E472AE" w:rsidP="004F14AA">
      <w:pPr>
        <w:spacing w:after="0" w:line="240" w:lineRule="auto"/>
        <w:ind w:right="-5"/>
        <w:jc w:val="right"/>
        <w:outlineLvl w:val="0"/>
        <w:rPr>
          <w:rFonts w:ascii="Times New Roman" w:eastAsia="Times New Roman" w:hAnsi="Times New Roman"/>
          <w:bCs/>
          <w:sz w:val="20"/>
          <w:szCs w:val="20"/>
          <w:lang w:val="ro-RO" w:eastAsia="ru-RU"/>
        </w:rPr>
      </w:pPr>
      <w:r w:rsidRPr="00E472AE">
        <w:rPr>
          <w:rFonts w:ascii="Times New Roman" w:eastAsia="Times New Roman" w:hAnsi="Times New Roman"/>
          <w:bCs/>
          <w:sz w:val="20"/>
          <w:szCs w:val="20"/>
          <w:lang w:val="ro-RO" w:eastAsia="ru-RU"/>
        </w:rPr>
        <w:t xml:space="preserve">Pentru </w:t>
      </w:r>
      <w:proofErr w:type="spellStart"/>
      <w:r w:rsidRPr="00E472AE">
        <w:rPr>
          <w:rFonts w:ascii="Times New Roman" w:eastAsia="Times New Roman" w:hAnsi="Times New Roman"/>
          <w:bCs/>
          <w:sz w:val="20"/>
          <w:szCs w:val="20"/>
          <w:lang w:val="ro-RO" w:eastAsia="ru-RU"/>
        </w:rPr>
        <w:t>consultari</w:t>
      </w:r>
      <w:proofErr w:type="spellEnd"/>
      <w:r w:rsidRPr="00E472AE">
        <w:rPr>
          <w:rFonts w:ascii="Times New Roman" w:eastAsia="Times New Roman" w:hAnsi="Times New Roman"/>
          <w:bCs/>
          <w:sz w:val="20"/>
          <w:szCs w:val="20"/>
          <w:lang w:val="ro-RO" w:eastAsia="ru-RU"/>
        </w:rPr>
        <w:t xml:space="preserve"> și negocieri colective</w:t>
      </w:r>
    </w:p>
    <w:p w:rsidR="00E472AE" w:rsidRPr="00E472AE" w:rsidRDefault="00E472AE" w:rsidP="004F14AA">
      <w:pPr>
        <w:spacing w:after="0" w:line="240" w:lineRule="auto"/>
        <w:ind w:right="-5"/>
        <w:jc w:val="right"/>
        <w:outlineLvl w:val="0"/>
        <w:rPr>
          <w:rFonts w:ascii="Times New Roman" w:eastAsia="Times New Roman" w:hAnsi="Times New Roman"/>
          <w:bCs/>
          <w:sz w:val="20"/>
          <w:szCs w:val="20"/>
          <w:lang w:val="ro-RO" w:eastAsia="ru-RU"/>
        </w:rPr>
      </w:pPr>
      <w:r w:rsidRPr="00E472AE">
        <w:rPr>
          <w:rFonts w:ascii="Times New Roman" w:eastAsia="Times New Roman" w:hAnsi="Times New Roman"/>
          <w:bCs/>
          <w:sz w:val="20"/>
          <w:szCs w:val="20"/>
          <w:lang w:val="ro-RO" w:eastAsia="ru-RU"/>
        </w:rPr>
        <w:t xml:space="preserve"> din 20 februarie 2018</w:t>
      </w:r>
    </w:p>
    <w:p w:rsidR="00CA3C32" w:rsidRDefault="00730D02" w:rsidP="00730D02">
      <w:pPr>
        <w:spacing w:after="0" w:line="240" w:lineRule="auto"/>
        <w:ind w:right="-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730D02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Planul de activitate</w:t>
      </w:r>
    </w:p>
    <w:p w:rsidR="00730D02" w:rsidRPr="00730D02" w:rsidRDefault="00730D02" w:rsidP="00730D02">
      <w:pPr>
        <w:spacing w:after="0" w:line="240" w:lineRule="auto"/>
        <w:ind w:right="-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730D02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al Comisiei na</w:t>
      </w:r>
      <w:r w:rsidR="0055331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ț</w:t>
      </w:r>
      <w:r w:rsidRPr="00730D02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ionale pentru consultări </w:t>
      </w:r>
      <w:r w:rsidR="0055331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ș</w:t>
      </w:r>
      <w:r w:rsidRPr="00730D02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i negocieri colective</w:t>
      </w:r>
    </w:p>
    <w:p w:rsidR="00730D02" w:rsidRPr="00730D02" w:rsidRDefault="00730D02" w:rsidP="00E472AE">
      <w:pPr>
        <w:spacing w:after="0" w:line="240" w:lineRule="auto"/>
        <w:ind w:right="-5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730D02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pentru semestrul </w:t>
      </w: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I</w:t>
      </w:r>
      <w:r w:rsidR="008F41DA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, anul 2018</w:t>
      </w:r>
    </w:p>
    <w:tbl>
      <w:tblPr>
        <w:tblW w:w="149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9906"/>
        <w:gridCol w:w="1638"/>
        <w:gridCol w:w="1131"/>
        <w:gridCol w:w="1696"/>
      </w:tblGrid>
      <w:tr w:rsidR="004F14AA" w:rsidRPr="00730D02" w:rsidTr="00E472AE">
        <w:trPr>
          <w:trHeight w:val="51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AA" w:rsidRPr="00730D02" w:rsidRDefault="004F14AA" w:rsidP="003C4978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 w:rsidRPr="00730D02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Nr. d/o</w:t>
            </w:r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AA" w:rsidRPr="00730D02" w:rsidRDefault="004F14AA" w:rsidP="00730D0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 w:rsidRPr="00730D02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Denumirea chestiunii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4AA" w:rsidRPr="00730D02" w:rsidRDefault="004F14AA" w:rsidP="00730D0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Iniţiator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AA" w:rsidRPr="00730D02" w:rsidRDefault="004F14AA" w:rsidP="00730D0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 w:rsidRPr="00730D02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Perioada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4AA" w:rsidRPr="00730D02" w:rsidRDefault="004F14AA" w:rsidP="00730D0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 w:rsidRPr="00730D02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Raportor/</w:t>
            </w:r>
          </w:p>
          <w:p w:rsidR="004F14AA" w:rsidRPr="00730D02" w:rsidRDefault="004F14AA" w:rsidP="00730D0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 w:rsidRPr="00730D02"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coraportor</w:t>
            </w:r>
          </w:p>
        </w:tc>
      </w:tr>
      <w:tr w:rsidR="00247BFA" w:rsidRPr="00730D02" w:rsidTr="00E472AE">
        <w:trPr>
          <w:trHeight w:val="536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Pr="00730D02" w:rsidRDefault="00EB08F1" w:rsidP="003C4978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1</w:t>
            </w:r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Default="00247BFA" w:rsidP="00247BFA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Aprobarea Planului de activitate a CNCNC pentru semestrul I al anului 2018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FA" w:rsidRDefault="00247BFA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Secretariatul CNCNC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Default="00EB08F1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februarie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Pr="00730D02" w:rsidRDefault="00247BFA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Secretariatul CNCNC</w:t>
            </w:r>
          </w:p>
        </w:tc>
      </w:tr>
      <w:tr w:rsidR="00247BFA" w:rsidRPr="00441A7B" w:rsidTr="00596568">
        <w:trPr>
          <w:trHeight w:val="41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Pr="00730D02" w:rsidRDefault="00EB08F1" w:rsidP="003C4978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2</w:t>
            </w:r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Pr="002C1C3B" w:rsidRDefault="00EB08F1" w:rsidP="00247BFA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Examinarea proiectului de lege pentru </w:t>
            </w:r>
            <w:r w:rsidR="00247BFA" w:rsidRPr="00441A7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modificare</w:t>
            </w:r>
            <w:r w:rsidR="00247BF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a </w:t>
            </w:r>
            <w:proofErr w:type="spellStart"/>
            <w:r w:rsidR="00247BF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="00247BF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completare</w:t>
            </w:r>
            <w:r w:rsidR="00247BFA" w:rsidRPr="00441A7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a Legii nr.245-XVI din 21 iulie 2006 privind organizarea </w:t>
            </w:r>
            <w:proofErr w:type="spellStart"/>
            <w:r w:rsidR="00247BFA" w:rsidRPr="00441A7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="00247BFA" w:rsidRPr="00441A7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247BFA" w:rsidRPr="00441A7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funcţionarea</w:t>
            </w:r>
            <w:proofErr w:type="spellEnd"/>
            <w:r w:rsidR="00247BFA" w:rsidRPr="00441A7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Comisiei </w:t>
            </w:r>
            <w:proofErr w:type="spellStart"/>
            <w:r w:rsidR="00247BFA" w:rsidRPr="00441A7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naţionale</w:t>
            </w:r>
            <w:proofErr w:type="spellEnd"/>
            <w:r w:rsidR="00247BFA" w:rsidRPr="00441A7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pentru consultări </w:t>
            </w:r>
            <w:proofErr w:type="spellStart"/>
            <w:r w:rsidR="00247BFA" w:rsidRPr="00441A7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="00247BFA" w:rsidRPr="00441A7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negocieri colective, a comisiilor pentru consultări </w:t>
            </w:r>
            <w:proofErr w:type="spellStart"/>
            <w:r w:rsidR="00247BFA" w:rsidRPr="00441A7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="00247BFA" w:rsidRPr="00441A7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negocieri colective la nivel de ramură </w:t>
            </w:r>
            <w:proofErr w:type="spellStart"/>
            <w:r w:rsidR="00247BFA" w:rsidRPr="00441A7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="00247BFA" w:rsidRPr="00441A7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la nivel teritorial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FA" w:rsidRDefault="0041227C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MSMPS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Pr="00730D02" w:rsidRDefault="00EB08F1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februarie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Default="00247BFA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730D02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</w:t>
            </w:r>
            <w:r w:rsidRPr="00730D02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MPS</w:t>
            </w:r>
          </w:p>
          <w:p w:rsidR="00247BFA" w:rsidRPr="00730D02" w:rsidRDefault="00247BFA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B03FAD" w:rsidRPr="00B03FAD" w:rsidTr="00596568">
        <w:trPr>
          <w:trHeight w:val="41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FAD" w:rsidRDefault="00B03FAD" w:rsidP="003C4978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FAD" w:rsidRDefault="00B03FAD" w:rsidP="00247BFA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Examinarea proiectului de Lege privind promovarea ocupării forței de muncă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AD" w:rsidRDefault="00B03FAD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MSMPS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FAD" w:rsidRDefault="00B03FAD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februarie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FAD" w:rsidRPr="00730D02" w:rsidRDefault="00B03FAD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MSMPS</w:t>
            </w:r>
          </w:p>
        </w:tc>
      </w:tr>
      <w:tr w:rsidR="00247BFA" w:rsidRPr="004372A8" w:rsidTr="00596568">
        <w:trPr>
          <w:trHeight w:val="41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Pr="004372A8" w:rsidRDefault="00E472AE" w:rsidP="003C4978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Pr="004372A8" w:rsidRDefault="00EB08F1" w:rsidP="00247BFA">
            <w:pPr>
              <w:spacing w:after="0" w:line="240" w:lineRule="auto"/>
              <w:ind w:right="1103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Examinarea situației din</w:t>
            </w:r>
            <w:r w:rsidR="00247BFA" w:rsidRPr="004372A8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sistemul de achiziții publice și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 propunerilor de</w:t>
            </w:r>
            <w:r w:rsidR="00247BFA" w:rsidRPr="004372A8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modific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are și </w:t>
            </w:r>
            <w:r w:rsidR="00247BFA" w:rsidRPr="004372A8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complet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are a</w:t>
            </w:r>
            <w:r w:rsidR="00247BFA" w:rsidRPr="004372A8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Leg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ii</w:t>
            </w:r>
            <w:r w:rsidR="00247BFA" w:rsidRPr="004372A8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nr.131 din 03.07.2015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FA" w:rsidRDefault="00247BFA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CNPM (Clubul „Timpul”)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Default="00EB08F1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februarie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Default="00EB08F1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CNPM</w:t>
            </w:r>
          </w:p>
        </w:tc>
      </w:tr>
      <w:tr w:rsidR="00247BFA" w:rsidRPr="00022DBB" w:rsidTr="00596568">
        <w:trPr>
          <w:trHeight w:val="41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Pr="004372A8" w:rsidRDefault="00E472AE" w:rsidP="003C4978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Pr="00022DBB" w:rsidRDefault="00022DBB" w:rsidP="00247BFA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22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Examinarea</w:t>
            </w:r>
            <w:proofErr w:type="spellEnd"/>
            <w:r w:rsidRPr="00022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2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situaţiei</w:t>
            </w:r>
            <w:proofErr w:type="spellEnd"/>
            <w:r w:rsidRPr="00022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2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privind</w:t>
            </w:r>
            <w:proofErr w:type="spellEnd"/>
            <w:r w:rsidRPr="00022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2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asigurarea</w:t>
            </w:r>
            <w:proofErr w:type="spellEnd"/>
            <w:r w:rsidRPr="00022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cu cadre </w:t>
            </w:r>
            <w:proofErr w:type="spellStart"/>
            <w:r w:rsidRPr="00022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didactice</w:t>
            </w:r>
            <w:proofErr w:type="spellEnd"/>
            <w:r w:rsidRPr="00022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022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instituţiilor</w:t>
            </w:r>
            <w:proofErr w:type="spellEnd"/>
            <w:r w:rsidRPr="00022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2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preşcolare</w:t>
            </w:r>
            <w:proofErr w:type="spellEnd"/>
            <w:r w:rsidRPr="00022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, a </w:t>
            </w:r>
            <w:proofErr w:type="spellStart"/>
            <w:r w:rsidRPr="00022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gimnaziilor</w:t>
            </w:r>
            <w:proofErr w:type="spellEnd"/>
            <w:r w:rsidRPr="00022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2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022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22DB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liceelor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FA" w:rsidRDefault="00022DBB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Default="00022DBB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februarie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Default="00022DBB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</w:tr>
      <w:tr w:rsidR="00247BFA" w:rsidRPr="00730D02" w:rsidTr="00596568">
        <w:trPr>
          <w:trHeight w:val="41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Pr="00730D02" w:rsidRDefault="00E472AE" w:rsidP="003C4978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6</w:t>
            </w:r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Pr="002C1C3B" w:rsidRDefault="00247BFA" w:rsidP="00247BFA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730D02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Cu privire la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modificarea și completarea cadrului legal în domeniul pensiilor în vederea</w:t>
            </w:r>
            <w:r w:rsidRPr="00AA072C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acordă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rii </w:t>
            </w:r>
            <w:r w:rsidRPr="00AA072C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dreptul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ui</w:t>
            </w:r>
            <w:r w:rsidRPr="00AA072C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la pensie pentru limit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ă </w:t>
            </w:r>
            <w:r w:rsidRPr="00AA072C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de </w:t>
            </w:r>
            <w:proofErr w:type="spellStart"/>
            <w:r w:rsidRPr="00AA072C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vîrstă</w:t>
            </w:r>
            <w:proofErr w:type="spellEnd"/>
            <w:r w:rsidRPr="00AA072C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în condi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ț</w:t>
            </w:r>
            <w:r w:rsidRPr="00AA072C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ii avantajoase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FA" w:rsidRDefault="00247BFA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Pr="00730D02" w:rsidRDefault="00247BFA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februarie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Default="00247BFA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730D02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</w:t>
            </w:r>
            <w:r w:rsidRPr="00730D02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MPS</w:t>
            </w:r>
          </w:p>
          <w:p w:rsidR="00247BFA" w:rsidRPr="00730D02" w:rsidRDefault="00247BFA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247BFA" w:rsidRPr="00CF5334" w:rsidTr="00596568">
        <w:trPr>
          <w:trHeight w:val="41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Pr="00730D02" w:rsidRDefault="00E472AE" w:rsidP="003C4978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7</w:t>
            </w:r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Default="00247BFA" w:rsidP="00247BFA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Cu privire la organizarea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funcţionarea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autorităţilor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publice centrale cu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competenţe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în </w:t>
            </w:r>
            <w:r w:rsidRPr="00CF5334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domeniul </w:t>
            </w:r>
            <w:proofErr w:type="spellStart"/>
            <w:r w:rsidRPr="00CF5334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securit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ăţii</w:t>
            </w:r>
            <w:proofErr w:type="spellEnd"/>
            <w:r w:rsidRPr="00CF5334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CF5334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CF5334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CF5334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sănăt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ăţii</w:t>
            </w:r>
            <w:proofErr w:type="spellEnd"/>
            <w:r w:rsidRPr="00CF5334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în muncă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BFA" w:rsidRDefault="00247BFA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Default="001E0876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martie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7BFA" w:rsidRDefault="00022DBB" w:rsidP="00247BFA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MEI</w:t>
            </w:r>
            <w:r w:rsidR="00247BF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ISM</w:t>
            </w:r>
          </w:p>
        </w:tc>
      </w:tr>
      <w:tr w:rsidR="001E0876" w:rsidRPr="00CF5334" w:rsidTr="00596568">
        <w:trPr>
          <w:trHeight w:val="41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E472AE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8</w:t>
            </w:r>
            <w:bookmarkStart w:id="0" w:name="_GoBack"/>
            <w:bookmarkEnd w:id="0"/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441A7B" w:rsidRDefault="001E0876" w:rsidP="001E0876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Cu privire la organizarea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funcţionarea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comisiilor pentru consultări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negocieri colective la nivel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ramural</w:t>
            </w:r>
            <w:proofErr w:type="spellEnd"/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martie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Secretariatul CNCNC,</w:t>
            </w:r>
          </w:p>
          <w:p w:rsidR="001E0876" w:rsidRPr="00730D02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Ministerele, patronatele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sindicatele conform ramurii</w:t>
            </w:r>
          </w:p>
        </w:tc>
      </w:tr>
      <w:tr w:rsidR="001E0876" w:rsidRPr="00CF5334" w:rsidTr="00596568">
        <w:trPr>
          <w:trHeight w:val="41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730D02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9</w:t>
            </w:r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Examinarea propunerii CNSM </w:t>
            </w:r>
            <w:r w:rsidRPr="00E36121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privind asocierea la Acordul Global "GLOBAL DEAL"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E36121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 partenerilor de dialog social Guvern-Sindicate-Patronate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martie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</w:tr>
      <w:tr w:rsidR="001E0876" w:rsidRPr="0046196D" w:rsidTr="00596568">
        <w:trPr>
          <w:trHeight w:val="41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730D02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10</w:t>
            </w:r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Cu privire la desfășurarea reformei sistemului de salarizare în sectorul bugetar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martie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Ministerul Finanțelor</w:t>
            </w:r>
          </w:p>
        </w:tc>
      </w:tr>
      <w:tr w:rsidR="001E0876" w:rsidRPr="00CF5334" w:rsidTr="00596568">
        <w:trPr>
          <w:trHeight w:val="41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730D02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11</w:t>
            </w:r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CB301C" w:rsidRDefault="001E0876" w:rsidP="001E0876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Examinarea oportunității inițierii procedurii de ratificare a Convenției Organizației Internaționale a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lastRenderedPageBreak/>
              <w:t xml:space="preserve">Muncii nr. 173 privind protecția creanțelor lucrătorilor în cazul insolvenței angajatorului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lastRenderedPageBreak/>
              <w:t>CNSM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martie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CNSM, </w:t>
            </w:r>
            <w:r w:rsidRPr="00730D02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lastRenderedPageBreak/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</w:t>
            </w:r>
            <w:r w:rsidRPr="00730D02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MPS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, MEI, MF</w:t>
            </w:r>
          </w:p>
          <w:p w:rsidR="001E0876" w:rsidRPr="00730D02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1E0876" w:rsidRPr="00CB301C" w:rsidTr="00596568">
        <w:trPr>
          <w:trHeight w:val="41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730D02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lastRenderedPageBreak/>
              <w:t>12</w:t>
            </w:r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Cu privire la cuantumul minim garantat al salariului în sectorul real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aprilie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730D02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</w:t>
            </w:r>
            <w:r w:rsidRPr="00730D02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MPS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, MF</w:t>
            </w:r>
          </w:p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1E0876" w:rsidRPr="00CB301C" w:rsidTr="00596568">
        <w:trPr>
          <w:trHeight w:val="41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730D02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13</w:t>
            </w:r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Cu privire la măsurile întreprinse în vederea diminuării ocupării informale şi fenomenului „salariului în plic”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Pr="0020584B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20584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aprilie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730D02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CNSM, MF, ISM</w:t>
            </w:r>
          </w:p>
        </w:tc>
      </w:tr>
      <w:tr w:rsidR="001E0876" w:rsidRPr="0030375A" w:rsidTr="00596568">
        <w:trPr>
          <w:trHeight w:val="41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14</w:t>
            </w:r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30375A" w:rsidRDefault="001E0876" w:rsidP="001E0876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0375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Cu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privire la respectarea legislaţiei in domeniul salarizării angajaţ</w:t>
            </w:r>
            <w:r w:rsidRPr="0030375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ilor din</w:t>
            </w:r>
          </w:p>
          <w:p w:rsidR="001E0876" w:rsidRDefault="001E0876" w:rsidP="001E0876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 w:rsidRPr="0030375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sectorul real al economiei na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ţ</w:t>
            </w:r>
            <w:r w:rsidRPr="0030375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ionale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MSMPS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20584B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aprilie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MSMPS, CNSM, CNPM, ISM</w:t>
            </w:r>
          </w:p>
        </w:tc>
      </w:tr>
      <w:tr w:rsidR="001E0876" w:rsidRPr="00063DAD" w:rsidTr="00596568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730D02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15</w:t>
            </w:r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CB301C" w:rsidRDefault="001E0876" w:rsidP="001E0876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Examinarea proiectului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Convenţiei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colective (nivel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naţional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) „Cu privire la modelul Contractului individual de muncă pentru perioada îndeplinirii unei anumite lucrări şi modelul Actului de recepționare a lucrării”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730D02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mai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CNSM, </w:t>
            </w:r>
            <w:r w:rsidRPr="00730D02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</w:t>
            </w:r>
            <w:r w:rsidRPr="00730D02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MPS</w:t>
            </w:r>
          </w:p>
          <w:p w:rsidR="001E0876" w:rsidRPr="00730D02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1E0876" w:rsidRPr="00063DAD" w:rsidTr="00596568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730D02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16</w:t>
            </w:r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Examinarea propunerii privind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aсогdаrеа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pentru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agenţii</w:t>
            </w:r>
            <w:proofErr w:type="spellEnd"/>
            <w:r w:rsidRPr="0070795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economici,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саrе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desfăşoară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activitate economică în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instituţiile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penitenciaгe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au creat locuri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munсă</w:t>
            </w:r>
            <w:proofErr w:type="spellEnd"/>
            <w:r w:rsidRPr="0070795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pentru </w:t>
            </w:r>
            <w:proofErr w:type="spellStart"/>
            <w:r w:rsidRPr="0070795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de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ţinuţi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, 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facilităţilor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fiscale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scutirilor de la plata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locaţiunii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bunurilor, gestionate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instituţiile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70795B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penitenciare.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Departamentul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Instituţii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Penitenciare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mai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DIP, Ministerul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Finanţelor</w:t>
            </w:r>
            <w:proofErr w:type="spellEnd"/>
          </w:p>
        </w:tc>
      </w:tr>
      <w:tr w:rsidR="001E0876" w:rsidRPr="00DE5E10" w:rsidTr="00596568">
        <w:trPr>
          <w:trHeight w:val="39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17</w:t>
            </w:r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Examinarea proiectului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Hotărîrii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de Guvern </w:t>
            </w:r>
            <w:r w:rsidRPr="00DE5E1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cu privire la planurile (comanda de stat) de pregătire a cadrelor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DE5E1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de specialitate pe meserii, </w:t>
            </w:r>
            <w:proofErr w:type="spellStart"/>
            <w:r w:rsidRPr="00DE5E1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specialităţi</w:t>
            </w:r>
            <w:proofErr w:type="spellEnd"/>
            <w:r w:rsidRPr="00DE5E1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DE5E1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DE5E1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domenii generale de studii,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r w:rsidRPr="00DE5E1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în </w:t>
            </w:r>
            <w:proofErr w:type="spellStart"/>
            <w:r w:rsidRPr="00DE5E1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instituţiile</w:t>
            </w:r>
            <w:proofErr w:type="spellEnd"/>
            <w:r w:rsidRPr="00DE5E1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de </w:t>
            </w:r>
            <w:proofErr w:type="spellStart"/>
            <w:r w:rsidRPr="00DE5E1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învăţămînt</w:t>
            </w:r>
            <w:proofErr w:type="spellEnd"/>
            <w:r w:rsidRPr="00DE5E1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profesional tehnic </w:t>
            </w:r>
            <w:proofErr w:type="spellStart"/>
            <w:r w:rsidRPr="00DE5E1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DE5E1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superior pentru anul de studii 201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7</w:t>
            </w:r>
            <w:r w:rsidRPr="00DE5E10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-201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CNPM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mai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MECC</w:t>
            </w:r>
          </w:p>
        </w:tc>
      </w:tr>
      <w:tr w:rsidR="001E0876" w:rsidRPr="004F14AA" w:rsidTr="00E203F0">
        <w:trPr>
          <w:trHeight w:val="39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18</w:t>
            </w:r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Cu privire la aplicarea legislaţiei sanitare pentru prevenirea bolilor profesionale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MSMPS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iunie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MSMPS</w:t>
            </w:r>
          </w:p>
        </w:tc>
      </w:tr>
      <w:tr w:rsidR="001E0876" w:rsidRPr="00730D02" w:rsidTr="001E0876">
        <w:trPr>
          <w:trHeight w:val="56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730D02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19</w:t>
            </w:r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Cu privire la respectarea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convenţiilor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colective nivel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naţional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situaţia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vizînd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respectarea contractelor colective de muncă la nivel de unitate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iunie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ISM,</w:t>
            </w:r>
          </w:p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CNSM, CNPM</w:t>
            </w:r>
          </w:p>
        </w:tc>
      </w:tr>
      <w:tr w:rsidR="001E0876" w:rsidRPr="00610CB1" w:rsidTr="00596568">
        <w:trPr>
          <w:trHeight w:val="7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20</w:t>
            </w:r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Examinarea proiectului </w:t>
            </w:r>
            <w:r w:rsidRPr="00610CB1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obiecti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velor politicii bugetar-fiscale şi vamale si estimă</w:t>
            </w:r>
            <w:r w:rsidRPr="00610CB1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rilor C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adrului bugetar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ре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tеrmеn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mеdiu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 (20l9-2021)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Ministerul Finanţelor,</w:t>
            </w:r>
          </w:p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CNSM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iunie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730D02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Ministerul Finanţelor</w:t>
            </w:r>
          </w:p>
        </w:tc>
      </w:tr>
      <w:tr w:rsidR="001E0876" w:rsidRPr="00610CB1" w:rsidTr="00596568">
        <w:trPr>
          <w:trHeight w:val="7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21</w:t>
            </w:r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E36121" w:rsidRDefault="001E0876" w:rsidP="001E0876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</w:pPr>
            <w:r w:rsidRPr="00E36121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 xml:space="preserve">"Cu </w:t>
            </w:r>
            <w:proofErr w:type="spellStart"/>
            <w:r w:rsidRPr="00E36121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>privire</w:t>
            </w:r>
            <w:proofErr w:type="spellEnd"/>
            <w:r w:rsidRPr="00E36121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 xml:space="preserve"> la </w:t>
            </w:r>
            <w:proofErr w:type="spellStart"/>
            <w:r w:rsidRPr="00E36121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>modificarile</w:t>
            </w:r>
            <w:proofErr w:type="spellEnd"/>
            <w:r w:rsidRPr="00E36121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E36121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>necesare</w:t>
            </w:r>
            <w:proofErr w:type="spellEnd"/>
            <w:r w:rsidRPr="00E36121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 xml:space="preserve"> la </w:t>
            </w:r>
            <w:proofErr w:type="spellStart"/>
            <w:r w:rsidRPr="00E36121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>proiectul</w:t>
            </w:r>
            <w:proofErr w:type="spellEnd"/>
            <w:r w:rsidRPr="00E36121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E36121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>Legii</w:t>
            </w:r>
            <w:proofErr w:type="spellEnd"/>
            <w:r w:rsidRPr="00E36121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E36121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>cu</w:t>
            </w:r>
            <w:proofErr w:type="spellEnd"/>
            <w:r w:rsidRPr="00E36121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E36121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>privire</w:t>
            </w:r>
            <w:proofErr w:type="spellEnd"/>
            <w:r w:rsidRPr="00E36121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 xml:space="preserve"> la </w:t>
            </w:r>
            <w:proofErr w:type="spellStart"/>
            <w:r w:rsidRPr="00E36121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>organizatiile</w:t>
            </w:r>
            <w:proofErr w:type="spellEnd"/>
            <w:r w:rsidRPr="00E36121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 xml:space="preserve"> de </w:t>
            </w:r>
            <w:proofErr w:type="spellStart"/>
            <w:r w:rsidRPr="00E36121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>creditare</w:t>
            </w:r>
            <w:proofErr w:type="spellEnd"/>
            <w:r w:rsidRPr="00E36121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E36121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>nebancara</w:t>
            </w:r>
            <w:proofErr w:type="spellEnd"/>
            <w:r w:rsidRPr="00E36121">
              <w:rPr>
                <w:rFonts w:ascii="Times New Roman" w:eastAsia="Times New Roman" w:hAnsi="Times New Roman"/>
                <w:sz w:val="24"/>
                <w:szCs w:val="24"/>
                <w:lang w:val="fr-FR" w:eastAsia="ru-RU"/>
              </w:rPr>
              <w:t>"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CNPM (Clubul „Timpul”)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iunie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CNPM</w:t>
            </w:r>
          </w:p>
        </w:tc>
      </w:tr>
      <w:tr w:rsidR="001E0876" w:rsidRPr="00610CB1" w:rsidTr="001E0876">
        <w:trPr>
          <w:trHeight w:val="45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 w:eastAsia="ru-RU"/>
              </w:rPr>
              <w:t>22</w:t>
            </w:r>
          </w:p>
        </w:tc>
        <w:tc>
          <w:tcPr>
            <w:tcW w:w="9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Aprobarea Planului de activitate a CNCNC pentru semestrul II al anului 2018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Secretariatul CNCNC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iunie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876" w:rsidRPr="00730D02" w:rsidRDefault="001E0876" w:rsidP="001E0876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Secretariatul CNCNC</w:t>
            </w:r>
          </w:p>
        </w:tc>
      </w:tr>
    </w:tbl>
    <w:p w:rsidR="00DF6A00" w:rsidRDefault="00DF6A00" w:rsidP="00E203F0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sectPr w:rsidR="00DF6A00" w:rsidSect="00063DAD">
      <w:headerReference w:type="even" r:id="rId7"/>
      <w:headerReference w:type="default" r:id="rId8"/>
      <w:footerReference w:type="default" r:id="rId9"/>
      <w:pgSz w:w="16838" w:h="11906" w:orient="landscape"/>
      <w:pgMar w:top="851" w:right="568" w:bottom="707" w:left="1276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040" w:rsidRDefault="00EE5040">
      <w:pPr>
        <w:spacing w:after="0" w:line="240" w:lineRule="auto"/>
      </w:pPr>
      <w:r>
        <w:separator/>
      </w:r>
    </w:p>
  </w:endnote>
  <w:endnote w:type="continuationSeparator" w:id="0">
    <w:p w:rsidR="00EE5040" w:rsidRDefault="00EE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305" w:rsidRDefault="00676305">
    <w:pPr>
      <w:pStyle w:val="Footer"/>
      <w:jc w:val="center"/>
    </w:pPr>
  </w:p>
  <w:p w:rsidR="00676305" w:rsidRPr="00F347FC" w:rsidRDefault="00676305" w:rsidP="00676305">
    <w:pPr>
      <w:pStyle w:val="Footer"/>
      <w:jc w:val="cen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040" w:rsidRDefault="00EE5040">
      <w:pPr>
        <w:spacing w:after="0" w:line="240" w:lineRule="auto"/>
      </w:pPr>
      <w:r>
        <w:separator/>
      </w:r>
    </w:p>
  </w:footnote>
  <w:footnote w:type="continuationSeparator" w:id="0">
    <w:p w:rsidR="00EE5040" w:rsidRDefault="00EE5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305" w:rsidRDefault="00613FEB" w:rsidP="0067630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305" w:rsidRDefault="00676305" w:rsidP="0067630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305" w:rsidRDefault="00676305" w:rsidP="0067630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877FF"/>
    <w:multiLevelType w:val="multilevel"/>
    <w:tmpl w:val="637E5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1" w15:restartNumberingAfterBreak="0">
    <w:nsid w:val="12E80FBA"/>
    <w:multiLevelType w:val="hybridMultilevel"/>
    <w:tmpl w:val="2154D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328116">
      <w:start w:val="1"/>
      <w:numFmt w:val="bullet"/>
      <w:lvlText w:val="-"/>
      <w:lvlJc w:val="left"/>
      <w:pPr>
        <w:tabs>
          <w:tab w:val="num" w:pos="1965"/>
        </w:tabs>
        <w:ind w:left="1965" w:hanging="885"/>
      </w:pPr>
      <w:rPr>
        <w:rFonts w:ascii="Times New Roman" w:eastAsia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F760BB"/>
    <w:multiLevelType w:val="hybridMultilevel"/>
    <w:tmpl w:val="ECDEC2C8"/>
    <w:lvl w:ilvl="0" w:tplc="B1C0ADCC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53C10"/>
    <w:multiLevelType w:val="hybridMultilevel"/>
    <w:tmpl w:val="0388CC14"/>
    <w:lvl w:ilvl="0" w:tplc="45B6B9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F07304"/>
    <w:multiLevelType w:val="hybridMultilevel"/>
    <w:tmpl w:val="9990BA16"/>
    <w:lvl w:ilvl="0" w:tplc="E7E01D3A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C357F58"/>
    <w:multiLevelType w:val="multilevel"/>
    <w:tmpl w:val="298438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6" w15:restartNumberingAfterBreak="0">
    <w:nsid w:val="655E0C1A"/>
    <w:multiLevelType w:val="hybridMultilevel"/>
    <w:tmpl w:val="5C940B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61B8B"/>
    <w:multiLevelType w:val="hybridMultilevel"/>
    <w:tmpl w:val="A98AB966"/>
    <w:lvl w:ilvl="0" w:tplc="F6E0985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FEB"/>
    <w:rsid w:val="00022DBB"/>
    <w:rsid w:val="00046A51"/>
    <w:rsid w:val="000526D6"/>
    <w:rsid w:val="00063DAD"/>
    <w:rsid w:val="000919E2"/>
    <w:rsid w:val="0014374B"/>
    <w:rsid w:val="001912DE"/>
    <w:rsid w:val="001E0876"/>
    <w:rsid w:val="0020584B"/>
    <w:rsid w:val="00247BFA"/>
    <w:rsid w:val="00291C1B"/>
    <w:rsid w:val="002C0F7E"/>
    <w:rsid w:val="002C1C3B"/>
    <w:rsid w:val="0030375A"/>
    <w:rsid w:val="00342FAD"/>
    <w:rsid w:val="00363785"/>
    <w:rsid w:val="003A2877"/>
    <w:rsid w:val="003B1396"/>
    <w:rsid w:val="003C4978"/>
    <w:rsid w:val="003D76AF"/>
    <w:rsid w:val="003E12E7"/>
    <w:rsid w:val="003F00F0"/>
    <w:rsid w:val="00405042"/>
    <w:rsid w:val="0041227C"/>
    <w:rsid w:val="00412892"/>
    <w:rsid w:val="00413083"/>
    <w:rsid w:val="004227A6"/>
    <w:rsid w:val="004372A8"/>
    <w:rsid w:val="00441A7B"/>
    <w:rsid w:val="0046196D"/>
    <w:rsid w:val="004F14AA"/>
    <w:rsid w:val="005255EF"/>
    <w:rsid w:val="0055331B"/>
    <w:rsid w:val="0055614F"/>
    <w:rsid w:val="00596568"/>
    <w:rsid w:val="00610CB1"/>
    <w:rsid w:val="00613FEB"/>
    <w:rsid w:val="006655D9"/>
    <w:rsid w:val="00676305"/>
    <w:rsid w:val="00692A0B"/>
    <w:rsid w:val="00696766"/>
    <w:rsid w:val="006E2563"/>
    <w:rsid w:val="0070795B"/>
    <w:rsid w:val="00730D02"/>
    <w:rsid w:val="00736D13"/>
    <w:rsid w:val="0074126E"/>
    <w:rsid w:val="00794515"/>
    <w:rsid w:val="007B1C43"/>
    <w:rsid w:val="007D00D6"/>
    <w:rsid w:val="007F1627"/>
    <w:rsid w:val="00812C49"/>
    <w:rsid w:val="00853922"/>
    <w:rsid w:val="00863F10"/>
    <w:rsid w:val="00871667"/>
    <w:rsid w:val="008E6A9B"/>
    <w:rsid w:val="008F41DA"/>
    <w:rsid w:val="00917ED6"/>
    <w:rsid w:val="0093176C"/>
    <w:rsid w:val="00961648"/>
    <w:rsid w:val="009833F0"/>
    <w:rsid w:val="00A040D1"/>
    <w:rsid w:val="00A137A7"/>
    <w:rsid w:val="00A205EF"/>
    <w:rsid w:val="00A37E50"/>
    <w:rsid w:val="00A52117"/>
    <w:rsid w:val="00A8402E"/>
    <w:rsid w:val="00A8513A"/>
    <w:rsid w:val="00A97248"/>
    <w:rsid w:val="00AA072C"/>
    <w:rsid w:val="00AA7318"/>
    <w:rsid w:val="00AB2A4A"/>
    <w:rsid w:val="00AB7B43"/>
    <w:rsid w:val="00AD5435"/>
    <w:rsid w:val="00B03FAD"/>
    <w:rsid w:val="00B159C1"/>
    <w:rsid w:val="00B36505"/>
    <w:rsid w:val="00B80275"/>
    <w:rsid w:val="00BB1721"/>
    <w:rsid w:val="00BD49B0"/>
    <w:rsid w:val="00C35023"/>
    <w:rsid w:val="00C4600B"/>
    <w:rsid w:val="00C653CA"/>
    <w:rsid w:val="00C96C79"/>
    <w:rsid w:val="00CA3C32"/>
    <w:rsid w:val="00CB301C"/>
    <w:rsid w:val="00CE3B8D"/>
    <w:rsid w:val="00CF5334"/>
    <w:rsid w:val="00D15A47"/>
    <w:rsid w:val="00D56B2F"/>
    <w:rsid w:val="00D679D4"/>
    <w:rsid w:val="00D7416C"/>
    <w:rsid w:val="00DC7183"/>
    <w:rsid w:val="00DE5E10"/>
    <w:rsid w:val="00DF6A00"/>
    <w:rsid w:val="00E203F0"/>
    <w:rsid w:val="00E36121"/>
    <w:rsid w:val="00E472AE"/>
    <w:rsid w:val="00E53B46"/>
    <w:rsid w:val="00E610E1"/>
    <w:rsid w:val="00EA5061"/>
    <w:rsid w:val="00EB08F1"/>
    <w:rsid w:val="00EC337F"/>
    <w:rsid w:val="00EE5040"/>
    <w:rsid w:val="00EF37BE"/>
    <w:rsid w:val="00EF7404"/>
    <w:rsid w:val="00EF7C3A"/>
    <w:rsid w:val="00F0364E"/>
    <w:rsid w:val="00F17C1C"/>
    <w:rsid w:val="00F6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4DF0C"/>
  <w15:docId w15:val="{064EA64E-B0DD-47CE-9F90-FC13D34B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3FE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3FE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u-RU"/>
    </w:rPr>
  </w:style>
  <w:style w:type="character" w:customStyle="1" w:styleId="HeaderChar">
    <w:name w:val="Header Char"/>
    <w:basedOn w:val="DefaultParagraphFont"/>
    <w:link w:val="Header"/>
    <w:rsid w:val="00613FEB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styleId="PageNumber">
    <w:name w:val="page number"/>
    <w:basedOn w:val="DefaultParagraphFont"/>
    <w:rsid w:val="00613FEB"/>
  </w:style>
  <w:style w:type="paragraph" w:styleId="Footer">
    <w:name w:val="footer"/>
    <w:basedOn w:val="Normal"/>
    <w:link w:val="FooterChar"/>
    <w:uiPriority w:val="99"/>
    <w:rsid w:val="00613FE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FE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613FE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613FE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B7B43"/>
  </w:style>
  <w:style w:type="table" w:styleId="TableGrid">
    <w:name w:val="Table Grid"/>
    <w:basedOn w:val="TableNormal"/>
    <w:uiPriority w:val="39"/>
    <w:rsid w:val="0073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61648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0"/>
      <w:lang w:val="ro-RO" w:eastAsia="ru-RU"/>
    </w:rPr>
  </w:style>
  <w:style w:type="character" w:customStyle="1" w:styleId="BodyTextChar">
    <w:name w:val="Body Text Char"/>
    <w:basedOn w:val="DefaultParagraphFont"/>
    <w:link w:val="BodyText"/>
    <w:rsid w:val="00961648"/>
    <w:rPr>
      <w:rFonts w:ascii="Times New Roman" w:eastAsia="Times New Roman" w:hAnsi="Times New Roman" w:cs="Times New Roman"/>
      <w:b/>
      <w:sz w:val="26"/>
      <w:szCs w:val="20"/>
      <w:lang w:val="ro-RO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61648"/>
    <w:pPr>
      <w:spacing w:after="120"/>
      <w:ind w:left="283"/>
    </w:pPr>
    <w:rPr>
      <w:rFonts w:eastAsia="Times New Roman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61648"/>
    <w:rPr>
      <w:rFonts w:ascii="Calibri" w:eastAsia="Times New Roman" w:hAnsi="Calibri" w:cs="Times New Roman"/>
      <w:lang w:eastAsia="ru-RU"/>
    </w:rPr>
  </w:style>
  <w:style w:type="paragraph" w:customStyle="1" w:styleId="a">
    <w:name w:val="Готовый"/>
    <w:basedOn w:val="Normal"/>
    <w:rsid w:val="0096164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C3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Iurcu</dc:creator>
  <cp:keywords/>
  <dc:description/>
  <cp:lastModifiedBy>Cancelaria de Stat</cp:lastModifiedBy>
  <cp:revision>41</cp:revision>
  <cp:lastPrinted>2018-02-19T12:29:00Z</cp:lastPrinted>
  <dcterms:created xsi:type="dcterms:W3CDTF">2017-11-27T07:01:00Z</dcterms:created>
  <dcterms:modified xsi:type="dcterms:W3CDTF">2018-02-20T14:01:00Z</dcterms:modified>
</cp:coreProperties>
</file>